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2318"/>
        <w:gridCol w:w="821"/>
        <w:gridCol w:w="1685"/>
        <w:gridCol w:w="2131"/>
      </w:tblGrid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  <w:jc w:val="center"/>
            </w:pPr>
            <w:r>
              <w:rPr>
                <w:rStyle w:val="Zkladntext2Tun"/>
              </w:rPr>
              <w:t>Skupina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  <w:jc w:val="center"/>
            </w:pPr>
            <w:r>
              <w:rPr>
                <w:rStyle w:val="Zkladntext2Tun"/>
              </w:rPr>
              <w:t>Druh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  <w:ind w:left="320"/>
            </w:pPr>
            <w:r>
              <w:rPr>
                <w:rStyle w:val="Zkladntext2Tun"/>
              </w:rPr>
              <w:t>ks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  <w:jc w:val="center"/>
            </w:pPr>
            <w:r>
              <w:rPr>
                <w:rStyle w:val="Zkladntext2Tun"/>
              </w:rPr>
              <w:t>Model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  <w:jc w:val="center"/>
            </w:pPr>
            <w:r>
              <w:rPr>
                <w:rStyle w:val="Zkladntext2Tun"/>
              </w:rPr>
              <w:t>Využití</w:t>
            </w:r>
          </w:p>
        </w:tc>
      </w:tr>
      <w:tr w:rsidR="00F815C0" w:rsidRPr="008B76F5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SAN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SAN pole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Pr="008B76F5" w:rsidRDefault="00C4081F" w:rsidP="00F815C0">
            <w:pPr>
              <w:spacing w:line="200" w:lineRule="exact"/>
              <w:rPr>
                <w:highlight w:val="yellow"/>
              </w:rPr>
            </w:pPr>
            <w:r w:rsidRPr="00C4081F">
              <w:rPr>
                <w:rStyle w:val="Zkladntext20"/>
              </w:rPr>
              <w:t>IBM FS5300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Pr="008B76F5" w:rsidRDefault="00F815C0" w:rsidP="00F815C0">
            <w:pPr>
              <w:spacing w:line="200" w:lineRule="exact"/>
              <w:rPr>
                <w:highlight w:val="yellow"/>
              </w:rPr>
            </w:pPr>
            <w:r w:rsidRPr="00EC6983">
              <w:rPr>
                <w:rStyle w:val="Zkladntext20"/>
              </w:rPr>
              <w:t>Primární úložiště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 xml:space="preserve">SAN </w:t>
            </w:r>
            <w:proofErr w:type="spellStart"/>
            <w:r>
              <w:rPr>
                <w:rStyle w:val="Zkladntext20"/>
              </w:rPr>
              <w:t>Switch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2x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HPESN3000B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 xml:space="preserve">Zařízení </w:t>
            </w:r>
            <w:proofErr w:type="spellStart"/>
            <w:r>
              <w:rPr>
                <w:rStyle w:val="Zkladntext20"/>
              </w:rPr>
              <w:t>Fortinet</w:t>
            </w:r>
            <w:proofErr w:type="spellEnd"/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proofErr w:type="spellStart"/>
            <w:r>
              <w:rPr>
                <w:rStyle w:val="Zkladntext20"/>
              </w:rPr>
              <w:t>Gateway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2x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42" w:lineRule="exact"/>
            </w:pPr>
            <w:proofErr w:type="spellStart"/>
            <w:r>
              <w:rPr>
                <w:rStyle w:val="Zkladntext20"/>
              </w:rPr>
              <w:t>FortiGate</w:t>
            </w:r>
            <w:proofErr w:type="spellEnd"/>
            <w:r>
              <w:rPr>
                <w:rStyle w:val="Zkladntext20"/>
              </w:rPr>
              <w:t xml:space="preserve"> FG 100E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Primární firewall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20x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after="240" w:line="200" w:lineRule="exact"/>
            </w:pPr>
            <w:proofErr w:type="spellStart"/>
            <w:r>
              <w:rPr>
                <w:rStyle w:val="Zkladntext20"/>
              </w:rPr>
              <w:t>FortiAP</w:t>
            </w:r>
            <w:proofErr w:type="spellEnd"/>
          </w:p>
          <w:p w:rsidR="00F815C0" w:rsidRDefault="00F815C0" w:rsidP="00F815C0">
            <w:pPr>
              <w:spacing w:before="240" w:line="200" w:lineRule="exact"/>
            </w:pPr>
            <w:r>
              <w:rPr>
                <w:rStyle w:val="Zkladntext20"/>
              </w:rPr>
              <w:t>FP221C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proofErr w:type="spellStart"/>
            <w:r>
              <w:rPr>
                <w:rStyle w:val="Zkladntext20"/>
              </w:rPr>
              <w:t>FortiAnalyzer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Fyzické servery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42" w:lineRule="exact"/>
            </w:pPr>
            <w:r>
              <w:rPr>
                <w:rStyle w:val="Zkladntext20"/>
              </w:rPr>
              <w:t xml:space="preserve">Servery pro </w:t>
            </w:r>
            <w:proofErr w:type="spellStart"/>
            <w:r>
              <w:rPr>
                <w:rStyle w:val="Zkladntext20"/>
              </w:rPr>
              <w:t>virtualizaci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2x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DL 380 Gen10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42" w:lineRule="exact"/>
            </w:pPr>
            <w:proofErr w:type="spellStart"/>
            <w:r>
              <w:rPr>
                <w:rStyle w:val="Zkladntext20"/>
              </w:rPr>
              <w:t>VMware</w:t>
            </w:r>
            <w:proofErr w:type="spellEnd"/>
            <w:r>
              <w:rPr>
                <w:rStyle w:val="Zkladntext20"/>
              </w:rPr>
              <w:t xml:space="preserve"> </w:t>
            </w:r>
            <w:proofErr w:type="spellStart"/>
            <w:r>
              <w:rPr>
                <w:rStyle w:val="Zkladntext20"/>
              </w:rPr>
              <w:t>vSphere</w:t>
            </w:r>
            <w:proofErr w:type="spellEnd"/>
            <w:r>
              <w:rPr>
                <w:rStyle w:val="Zkladntext20"/>
              </w:rPr>
              <w:t xml:space="preserve"> 7.0 U3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Server Vera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EC6983" w:rsidP="00EC6983">
            <w:pPr>
              <w:spacing w:line="200" w:lineRule="exact"/>
            </w:pPr>
            <w:r w:rsidRPr="00EC6983">
              <w:rPr>
                <w:rFonts w:ascii="Tahoma" w:eastAsia="Tahoma" w:hAnsi="Tahoma" w:cs="Tahoma"/>
                <w:sz w:val="20"/>
                <w:szCs w:val="20"/>
              </w:rPr>
              <w:t>Dell R760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42" w:lineRule="exact"/>
            </w:pPr>
            <w:proofErr w:type="spellStart"/>
            <w:r>
              <w:rPr>
                <w:rStyle w:val="Zkladntext20"/>
              </w:rPr>
              <w:t>VMware</w:t>
            </w:r>
            <w:proofErr w:type="spellEnd"/>
            <w:r>
              <w:rPr>
                <w:rStyle w:val="Zkladntext20"/>
              </w:rPr>
              <w:t xml:space="preserve"> </w:t>
            </w:r>
            <w:proofErr w:type="spellStart"/>
            <w:r>
              <w:rPr>
                <w:rStyle w:val="Zkladntext20"/>
              </w:rPr>
              <w:t>vSphere</w:t>
            </w:r>
            <w:proofErr w:type="spellEnd"/>
            <w:r>
              <w:rPr>
                <w:rStyle w:val="Zkladntext20"/>
              </w:rPr>
              <w:t xml:space="preserve"> 7.0 U3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Zálohovací systémy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 xml:space="preserve">Server </w:t>
            </w:r>
            <w:proofErr w:type="spellStart"/>
            <w:r>
              <w:rPr>
                <w:rStyle w:val="Zkladntext20"/>
              </w:rPr>
              <w:t>Backup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EC6983">
            <w:pPr>
              <w:spacing w:line="200" w:lineRule="exact"/>
            </w:pPr>
            <w:r w:rsidRPr="00F815C0">
              <w:rPr>
                <w:rStyle w:val="Zkladntext20"/>
              </w:rPr>
              <w:t xml:space="preserve">DL </w:t>
            </w:r>
            <w:bookmarkStart w:id="0" w:name="_GoBack"/>
            <w:bookmarkEnd w:id="0"/>
            <w:r w:rsidRPr="00F815C0">
              <w:rPr>
                <w:rStyle w:val="Zkladntext20"/>
              </w:rPr>
              <w:t>380 Gen9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EC6983" w:rsidP="00F815C0">
            <w:pPr>
              <w:spacing w:line="442" w:lineRule="exact"/>
            </w:pPr>
            <w:r>
              <w:rPr>
                <w:rStyle w:val="Zkladntext20"/>
              </w:rPr>
              <w:t xml:space="preserve">Windows Server </w:t>
            </w:r>
          </w:p>
        </w:tc>
      </w:tr>
      <w:tr w:rsidR="00F815C0" w:rsidTr="00C4081F">
        <w:tblPrEx>
          <w:tblCellMar>
            <w:top w:w="0" w:type="dxa"/>
            <w:bottom w:w="0" w:type="dxa"/>
          </w:tblCellMar>
        </w:tblPrEx>
        <w:trPr>
          <w:trHeight w:hRule="exact" w:val="136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Zálohovací software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081F" w:rsidRDefault="00C4081F" w:rsidP="00C4081F">
            <w:proofErr w:type="spellStart"/>
            <w:r w:rsidRPr="00C4081F">
              <w:rPr>
                <w:rStyle w:val="Zkladntext20"/>
              </w:rPr>
              <w:t>Aecserve</w:t>
            </w:r>
            <w:proofErr w:type="spellEnd"/>
            <w:r w:rsidRPr="00C4081F">
              <w:rPr>
                <w:rStyle w:val="Zkladntext20"/>
              </w:rPr>
              <w:t xml:space="preserve"> UDP 10</w:t>
            </w:r>
            <w:r>
              <w:rPr>
                <w:rStyle w:val="Zkladntext20"/>
              </w:rPr>
              <w:t>/</w:t>
            </w:r>
            <w:r>
              <w:rPr>
                <w:rStyle w:val="Zkladntext20"/>
              </w:rPr>
              <w:br/>
            </w:r>
            <w:proofErr w:type="spellStart"/>
            <w:r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eeam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backup</w:t>
            </w:r>
            <w:proofErr w:type="spellEnd"/>
            <w:r>
              <w:rPr>
                <w:sz w:val="22"/>
                <w:szCs w:val="22"/>
              </w:rPr>
              <w:t xml:space="preserve"> and </w:t>
            </w:r>
            <w:proofErr w:type="spellStart"/>
            <w:r>
              <w:rPr>
                <w:sz w:val="22"/>
                <w:szCs w:val="22"/>
              </w:rPr>
              <w:t>replication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proofErr w:type="spellStart"/>
            <w:r>
              <w:rPr>
                <w:rStyle w:val="Zkladntext20"/>
              </w:rPr>
              <w:t>Tape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HPE MSL2024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37" w:lineRule="exact"/>
            </w:pPr>
            <w:r>
              <w:rPr>
                <w:rStyle w:val="Zkladntext20"/>
              </w:rPr>
              <w:t>pásková knihovna pro zálohy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NAS pro zálohy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</w:rPr>
              <w:t>2x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after="240" w:line="200" w:lineRule="exact"/>
            </w:pPr>
            <w:proofErr w:type="spellStart"/>
            <w:r>
              <w:rPr>
                <w:rStyle w:val="Zkladntext20"/>
              </w:rPr>
              <w:t>Synology</w:t>
            </w:r>
            <w:proofErr w:type="spellEnd"/>
          </w:p>
          <w:p w:rsidR="00F815C0" w:rsidRDefault="00F815C0" w:rsidP="00F815C0">
            <w:pPr>
              <w:spacing w:before="240" w:line="200" w:lineRule="exact"/>
            </w:pPr>
            <w:r>
              <w:rPr>
                <w:rStyle w:val="Zkladntext20"/>
              </w:rPr>
              <w:t>RS2418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37" w:lineRule="exact"/>
            </w:pPr>
            <w:r>
              <w:rPr>
                <w:rStyle w:val="Zkladntext20"/>
              </w:rPr>
              <w:t>NAS úložiště pro zálohy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</w:rPr>
              <w:t>Síťové prvky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proofErr w:type="spellStart"/>
            <w:r>
              <w:rPr>
                <w:rStyle w:val="Zkladntext20"/>
              </w:rPr>
              <w:t>Switche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</w:rPr>
              <w:t>2x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</w:rPr>
              <w:t>Aruba 8360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</w:rPr>
              <w:t xml:space="preserve">VSX </w:t>
            </w:r>
            <w:proofErr w:type="spellStart"/>
            <w:r>
              <w:rPr>
                <w:rStyle w:val="Zkladntext20"/>
              </w:rPr>
              <w:t>root</w:t>
            </w:r>
            <w:proofErr w:type="spellEnd"/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de-DE" w:eastAsia="de-DE" w:bidi="de-DE"/>
              </w:rPr>
              <w:t>2x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en-US" w:eastAsia="en-US" w:bidi="en-US"/>
              </w:rPr>
              <w:t>HPE 2920-48G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en-US" w:eastAsia="en-US" w:bidi="en-US"/>
              </w:rPr>
              <w:t>MGMT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de-DE" w:eastAsia="de-DE" w:bidi="de-DE"/>
              </w:rPr>
              <w:t>2x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en-US" w:eastAsia="en-US" w:bidi="en-US"/>
              </w:rPr>
              <w:t>Aruba 6100</w:t>
            </w:r>
            <w:r>
              <w:rPr>
                <w:rStyle w:val="Zkladntext20"/>
                <w:lang w:val="en-US" w:eastAsia="en-US" w:bidi="en-US"/>
              </w:rPr>
              <w:softHyphen/>
              <w:t>24G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en-US" w:eastAsia="en-US" w:bidi="en-US"/>
              </w:rPr>
              <w:t>self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de-DE" w:eastAsia="de-DE" w:bidi="de-DE"/>
              </w:rPr>
              <w:t>14x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en-US" w:eastAsia="en-US" w:bidi="en-US"/>
              </w:rPr>
              <w:t>HPE 2530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de-DE" w:eastAsia="de-DE" w:bidi="de-DE"/>
              </w:rPr>
              <w:t>3x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37" w:lineRule="exact"/>
            </w:pPr>
            <w:r>
              <w:rPr>
                <w:rStyle w:val="Zkladntext20"/>
                <w:lang w:val="en-US" w:eastAsia="en-US" w:bidi="en-US"/>
              </w:rPr>
              <w:t xml:space="preserve">HPE2530 - 8 </w:t>
            </w:r>
            <w:proofErr w:type="spellStart"/>
            <w:r>
              <w:rPr>
                <w:rStyle w:val="Zkladntext20"/>
                <w:lang w:val="en-US" w:eastAsia="en-US" w:bidi="en-US"/>
              </w:rPr>
              <w:t>PoE</w:t>
            </w:r>
            <w:proofErr w:type="spellEnd"/>
            <w:r>
              <w:rPr>
                <w:rStyle w:val="Zkladntext20"/>
                <w:lang w:val="en-US" w:eastAsia="en-US" w:bidi="en-US"/>
              </w:rPr>
              <w:t>+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de-DE" w:eastAsia="de-DE" w:bidi="de-DE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en-US" w:eastAsia="en-US" w:bidi="en-US"/>
              </w:rPr>
              <w:t>HPE 2910al - 48G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de-DE" w:eastAsia="de-DE" w:bidi="de-DE"/>
              </w:rPr>
              <w:t>3x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42" w:lineRule="exact"/>
            </w:pPr>
            <w:r>
              <w:rPr>
                <w:rStyle w:val="Zkladntext20"/>
                <w:lang w:val="en-US" w:eastAsia="en-US" w:bidi="en-US"/>
              </w:rPr>
              <w:t xml:space="preserve">Aruba 2540 - 48G </w:t>
            </w:r>
            <w:proofErr w:type="spellStart"/>
            <w:r>
              <w:rPr>
                <w:rStyle w:val="Zkladntext20"/>
                <w:lang w:val="en-US" w:eastAsia="en-US" w:bidi="en-US"/>
              </w:rPr>
              <w:t>PoE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de-DE" w:eastAsia="de-DE" w:bidi="de-DE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37" w:lineRule="exact"/>
            </w:pPr>
            <w:r>
              <w:rPr>
                <w:rStyle w:val="Zkladntext20"/>
                <w:lang w:val="en-US" w:eastAsia="en-US" w:bidi="en-US"/>
              </w:rPr>
              <w:t>Aruba 8360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</w:rPr>
              <w:t xml:space="preserve">Šlapanice </w:t>
            </w:r>
            <w:r>
              <w:rPr>
                <w:rStyle w:val="Zkladntext20"/>
                <w:lang w:val="en-US" w:eastAsia="en-US" w:bidi="en-US"/>
              </w:rPr>
              <w:t>root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>
              <w:rPr>
                <w:rStyle w:val="Zkladntext20"/>
                <w:lang w:val="de-DE" w:eastAsia="de-DE" w:bidi="de-DE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37" w:lineRule="exact"/>
            </w:pPr>
            <w:r>
              <w:rPr>
                <w:rStyle w:val="Zkladntext20"/>
                <w:lang w:val="en-US" w:eastAsia="en-US" w:bidi="en-US"/>
              </w:rPr>
              <w:t>Aruba 6100</w:t>
            </w:r>
            <w:r>
              <w:rPr>
                <w:rStyle w:val="Zkladntext20"/>
                <w:lang w:val="en-US" w:eastAsia="en-US" w:bidi="en-US"/>
              </w:rPr>
              <w:softHyphen/>
              <w:t>24G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de-DE" w:eastAsia="de-DE" w:bidi="de-DE"/>
              </w:rPr>
              <w:t xml:space="preserve">SW pro </w:t>
            </w:r>
            <w:proofErr w:type="spellStart"/>
            <w:r>
              <w:rPr>
                <w:rStyle w:val="Zkladntext20"/>
                <w:lang w:val="de-DE" w:eastAsia="de-DE" w:bidi="de-DE"/>
              </w:rPr>
              <w:t>virtualizaci</w:t>
            </w:r>
            <w:proofErr w:type="spellEnd"/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de-DE" w:eastAsia="de-DE" w:bidi="de-DE"/>
              </w:rPr>
              <w:t xml:space="preserve">SW pro </w:t>
            </w:r>
            <w:proofErr w:type="spellStart"/>
            <w:r>
              <w:rPr>
                <w:rStyle w:val="Zkladntext20"/>
                <w:lang w:val="de-DE" w:eastAsia="de-DE" w:bidi="de-DE"/>
              </w:rPr>
              <w:t>virtualizaci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37" w:lineRule="exact"/>
            </w:pPr>
            <w:proofErr w:type="spellStart"/>
            <w:r>
              <w:rPr>
                <w:rStyle w:val="Zkladntext20"/>
                <w:lang w:val="en-US" w:eastAsia="en-US" w:bidi="en-US"/>
              </w:rPr>
              <w:t>Vmware</w:t>
            </w:r>
            <w:proofErr w:type="spellEnd"/>
            <w:r>
              <w:rPr>
                <w:rStyle w:val="Zkladntext20"/>
                <w:lang w:val="en-US" w:eastAsia="en-US" w:bidi="en-US"/>
              </w:rPr>
              <w:t xml:space="preserve"> vSphere 7.0 U3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13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42" w:lineRule="exact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de-DE" w:eastAsia="de-DE" w:bidi="de-DE"/>
              </w:rPr>
              <w:t xml:space="preserve">MS </w:t>
            </w:r>
            <w:r>
              <w:rPr>
                <w:rStyle w:val="Zkladntext20"/>
              </w:rPr>
              <w:t xml:space="preserve">Windows </w:t>
            </w:r>
            <w:r>
              <w:rPr>
                <w:rStyle w:val="Zkladntext20"/>
                <w:lang w:val="de-DE" w:eastAsia="de-DE" w:bidi="de-DE"/>
              </w:rPr>
              <w:t>Server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</w:rPr>
              <w:t xml:space="preserve">Operační systémy </w:t>
            </w:r>
            <w:r>
              <w:rPr>
                <w:rStyle w:val="Zkladntext20"/>
                <w:lang w:val="de-DE" w:eastAsia="de-DE" w:bidi="de-DE"/>
              </w:rPr>
              <w:t>Windows Server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en-US" w:eastAsia="en-US" w:bidi="en-US"/>
              </w:rPr>
              <w:t>MS Windows Server 2016, 2019 a 2022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en-US" w:eastAsia="en-US" w:bidi="en-US"/>
              </w:rPr>
              <w:t>MS Active Directory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13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42" w:lineRule="exact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42" w:lineRule="exact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39" w:lineRule="exact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Tun"/>
              </w:rPr>
              <w:t>Knihovna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37" w:lineRule="exact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</w:rPr>
              <w:t xml:space="preserve">Zařízení </w:t>
            </w:r>
            <w:proofErr w:type="spellStart"/>
            <w:r>
              <w:rPr>
                <w:rStyle w:val="Zkladntext20"/>
                <w:lang w:val="de-DE" w:eastAsia="de-DE" w:bidi="de-DE"/>
              </w:rPr>
              <w:t>Fortinet</w:t>
            </w:r>
            <w:proofErr w:type="spellEnd"/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de-DE" w:eastAsia="de-DE" w:bidi="de-DE"/>
              </w:rPr>
              <w:t>Gateway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de-DE" w:eastAsia="de-DE" w:bidi="de-DE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proofErr w:type="spellStart"/>
            <w:r>
              <w:rPr>
                <w:rStyle w:val="Zkladntext20"/>
                <w:lang w:val="en-US" w:eastAsia="en-US" w:bidi="en-US"/>
              </w:rPr>
              <w:t>Fortigate</w:t>
            </w:r>
            <w:proofErr w:type="spellEnd"/>
            <w:r>
              <w:rPr>
                <w:rStyle w:val="Zkladntext20"/>
                <w:lang w:val="en-US" w:eastAsia="en-US" w:bidi="en-US"/>
              </w:rPr>
              <w:t xml:space="preserve"> FG 40F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>
              <w:rPr>
                <w:rStyle w:val="Zkladntext20"/>
                <w:lang w:val="en-US" w:eastAsia="en-US" w:bidi="en-US"/>
              </w:rPr>
              <w:t xml:space="preserve">Gateway </w:t>
            </w:r>
            <w:r>
              <w:rPr>
                <w:rStyle w:val="Zkladntext20"/>
              </w:rPr>
              <w:t>knihovna</w:t>
            </w: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 w:rsidRPr="00F815C0">
              <w:rPr>
                <w:rStyle w:val="Zkladntext20"/>
                <w:lang w:val="de-DE" w:eastAsia="de-DE" w:bidi="de-DE"/>
              </w:rPr>
              <w:t>4x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Pr="00F815C0" w:rsidRDefault="00F815C0" w:rsidP="00F815C0">
            <w:pPr>
              <w:spacing w:line="437" w:lineRule="exact"/>
              <w:rPr>
                <w:rFonts w:ascii="Tahoma" w:eastAsia="Tahoma" w:hAnsi="Tahoma" w:cs="Tahoma"/>
                <w:sz w:val="20"/>
                <w:szCs w:val="20"/>
                <w:lang w:val="en-US" w:eastAsia="en-US" w:bidi="en-US"/>
              </w:rPr>
            </w:pPr>
            <w:proofErr w:type="spellStart"/>
            <w:r w:rsidRPr="00F815C0">
              <w:rPr>
                <w:rStyle w:val="Zkladntext20"/>
                <w:lang w:val="en-US" w:eastAsia="en-US" w:bidi="en-US"/>
              </w:rPr>
              <w:t>FortiAP</w:t>
            </w:r>
            <w:proofErr w:type="spellEnd"/>
          </w:p>
          <w:p w:rsidR="00F815C0" w:rsidRDefault="00F815C0" w:rsidP="00F815C0">
            <w:pPr>
              <w:rPr>
                <w:sz w:val="10"/>
                <w:szCs w:val="10"/>
              </w:rPr>
            </w:pPr>
            <w:r w:rsidRPr="00F815C0">
              <w:rPr>
                <w:rStyle w:val="Zkladntext20"/>
                <w:lang w:val="en-US" w:eastAsia="en-US" w:bidi="en-US"/>
              </w:rPr>
              <w:t>FP221E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 w:rsidRPr="00F815C0">
              <w:rPr>
                <w:rStyle w:val="Zkladntext20"/>
                <w:lang w:val="de-DE" w:eastAsia="de-DE" w:bidi="de-DE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  <w:r w:rsidRPr="00F815C0">
              <w:rPr>
                <w:rStyle w:val="Zkladntext20"/>
                <w:lang w:val="en-US" w:eastAsia="en-US" w:bidi="en-US"/>
              </w:rPr>
              <w:t>6100-24G-PoE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rPr>
                <w:sz w:val="10"/>
                <w:szCs w:val="10"/>
              </w:rPr>
            </w:pPr>
          </w:p>
        </w:tc>
      </w:tr>
      <w:tr w:rsidR="00F815C0" w:rsidTr="00F815C0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  <w:r w:rsidRPr="00F815C0">
              <w:rPr>
                <w:rStyle w:val="Zkladntext20"/>
                <w:lang w:val="de-DE" w:eastAsia="de-DE" w:bidi="de-DE"/>
              </w:rPr>
              <w:t>1x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437" w:lineRule="exact"/>
            </w:pPr>
            <w:r w:rsidRPr="00F815C0">
              <w:rPr>
                <w:rStyle w:val="Zkladntext20"/>
                <w:lang w:val="en-US" w:eastAsia="en-US" w:bidi="en-US"/>
              </w:rPr>
              <w:t>6100-48G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5C0" w:rsidRDefault="00F815C0" w:rsidP="00F815C0">
            <w:pPr>
              <w:spacing w:line="200" w:lineRule="exact"/>
            </w:pPr>
          </w:p>
        </w:tc>
      </w:tr>
    </w:tbl>
    <w:p w:rsidR="00F815C0" w:rsidRDefault="00F815C0" w:rsidP="00F815C0"/>
    <w:sectPr w:rsidR="00F8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C0"/>
    <w:rsid w:val="00286762"/>
    <w:rsid w:val="00574DDB"/>
    <w:rsid w:val="00C4081F"/>
    <w:rsid w:val="00EC6983"/>
    <w:rsid w:val="00F8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2093"/>
  <w15:chartTrackingRefBased/>
  <w15:docId w15:val="{F47F7E69-4110-4A1F-9FED-518858AE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F815C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">
    <w:name w:val="Základní text (2)_"/>
    <w:basedOn w:val="Standardnpsmoodstavce"/>
    <w:rsid w:val="00F815C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0">
    <w:name w:val="Základní text (2)"/>
    <w:basedOn w:val="Zkladntext2"/>
    <w:rsid w:val="00F815C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Tun">
    <w:name w:val="Základní text (2) + Tučné"/>
    <w:basedOn w:val="Zkladntext2"/>
    <w:rsid w:val="00F815C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2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Ondřej</dc:creator>
  <cp:keywords/>
  <dc:description/>
  <cp:lastModifiedBy>Nosek Ondřej</cp:lastModifiedBy>
  <cp:revision>2</cp:revision>
  <dcterms:created xsi:type="dcterms:W3CDTF">2025-02-24T17:23:00Z</dcterms:created>
  <dcterms:modified xsi:type="dcterms:W3CDTF">2025-02-25T07:57:00Z</dcterms:modified>
</cp:coreProperties>
</file>